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236" w:rsidRDefault="00D01236" w:rsidP="00110416">
      <w:pPr>
        <w:jc w:val="center"/>
        <w:rPr>
          <w:b/>
        </w:rPr>
      </w:pPr>
      <w:r>
        <w:rPr>
          <w:b/>
        </w:rPr>
        <w:t xml:space="preserve">HIZLI GEÇİŞ TURNİKESİ </w:t>
      </w:r>
    </w:p>
    <w:p w:rsidR="00110416" w:rsidRDefault="00110416" w:rsidP="00110416">
      <w:pPr>
        <w:jc w:val="center"/>
        <w:rPr>
          <w:b/>
        </w:rPr>
      </w:pPr>
      <w:r>
        <w:rPr>
          <w:b/>
        </w:rPr>
        <w:t xml:space="preserve">Teknik Şartnamesi </w:t>
      </w:r>
    </w:p>
    <w:p w:rsidR="00110416" w:rsidRDefault="00110416">
      <w:pPr>
        <w:rPr>
          <w:b/>
        </w:rPr>
      </w:pPr>
    </w:p>
    <w:p w:rsidR="004902BF" w:rsidRDefault="00151421">
      <w:pPr>
        <w:rPr>
          <w:b/>
        </w:rPr>
      </w:pPr>
      <w:r>
        <w:rPr>
          <w:b/>
        </w:rPr>
        <w:t xml:space="preserve">                                                        </w:t>
      </w:r>
      <w:r w:rsidR="00D64CE5" w:rsidRPr="00D64CE5">
        <w:rPr>
          <w:b/>
          <w:noProof/>
          <w:lang w:eastAsia="tr-TR"/>
        </w:rPr>
        <w:drawing>
          <wp:inline distT="0" distB="0" distL="0" distR="0">
            <wp:extent cx="2887980" cy="1813560"/>
            <wp:effectExtent l="0" t="0" r="0" b="0"/>
            <wp:docPr id="1" name="Resim 1" descr="http://e-kartsis.net/userfiles/productthumbs/thumb_28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1" name="Resim 2220" descr="http://e-kartsis.net/userfiles/productthumbs/thumb_28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842" cy="182289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110416" w:rsidRPr="00D64CE5" w:rsidRDefault="00110416">
      <w:pPr>
        <w:rPr>
          <w:b/>
        </w:rPr>
      </w:pPr>
    </w:p>
    <w:p w:rsidR="001879B1" w:rsidRPr="00D01236" w:rsidRDefault="001879B1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 xml:space="preserve">Enerji </w:t>
      </w:r>
      <w:proofErr w:type="gramStart"/>
      <w:r w:rsidRPr="00D01236">
        <w:rPr>
          <w:rFonts w:ascii="Times New Roman" w:hAnsi="Times New Roman" w:cs="Times New Roman"/>
        </w:rPr>
        <w:t>tüketimi  220</w:t>
      </w:r>
      <w:proofErr w:type="gramEnd"/>
      <w:r w:rsidRPr="00D01236">
        <w:rPr>
          <w:rFonts w:ascii="Times New Roman" w:hAnsi="Times New Roman" w:cs="Times New Roman"/>
        </w:rPr>
        <w:t>-240 V AC olmalıdır.</w:t>
      </w:r>
    </w:p>
    <w:p w:rsidR="001879B1" w:rsidRPr="00D01236" w:rsidRDefault="001879B1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>Gövde min. 1 mm, 304 kalite paslanmaz çelik olmalıdır.</w:t>
      </w:r>
    </w:p>
    <w:p w:rsidR="001879B1" w:rsidRPr="00D01236" w:rsidRDefault="001879B1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 xml:space="preserve">Güç tüketimi </w:t>
      </w:r>
      <w:proofErr w:type="spellStart"/>
      <w:r w:rsidRPr="00D01236">
        <w:rPr>
          <w:rFonts w:ascii="Times New Roman" w:hAnsi="Times New Roman" w:cs="Times New Roman"/>
        </w:rPr>
        <w:t>single</w:t>
      </w:r>
      <w:proofErr w:type="spellEnd"/>
      <w:r w:rsidRPr="00D01236">
        <w:rPr>
          <w:rFonts w:ascii="Times New Roman" w:hAnsi="Times New Roman" w:cs="Times New Roman"/>
        </w:rPr>
        <w:t xml:space="preserve"> için </w:t>
      </w:r>
      <w:r w:rsidR="00D64CE5" w:rsidRPr="00D01236">
        <w:rPr>
          <w:rFonts w:ascii="Times New Roman" w:hAnsi="Times New Roman" w:cs="Times New Roman"/>
        </w:rPr>
        <w:t>max.</w:t>
      </w:r>
      <w:r w:rsidRPr="00D01236">
        <w:rPr>
          <w:rFonts w:ascii="Times New Roman" w:hAnsi="Times New Roman" w:cs="Times New Roman"/>
        </w:rPr>
        <w:t xml:space="preserve">150 W </w:t>
      </w:r>
      <w:proofErr w:type="spellStart"/>
      <w:r w:rsidRPr="00D01236">
        <w:rPr>
          <w:rFonts w:ascii="Times New Roman" w:hAnsi="Times New Roman" w:cs="Times New Roman"/>
        </w:rPr>
        <w:t>double</w:t>
      </w:r>
      <w:proofErr w:type="spellEnd"/>
      <w:r w:rsidRPr="00D01236">
        <w:rPr>
          <w:rFonts w:ascii="Times New Roman" w:hAnsi="Times New Roman" w:cs="Times New Roman"/>
        </w:rPr>
        <w:t xml:space="preserve"> için ise 300 W olmalıdır.</w:t>
      </w:r>
    </w:p>
    <w:p w:rsidR="001879B1" w:rsidRPr="00D01236" w:rsidRDefault="00151421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>Geçiş alanı min. 48</w:t>
      </w:r>
      <w:r w:rsidR="001879B1" w:rsidRPr="00D01236">
        <w:rPr>
          <w:rFonts w:ascii="Times New Roman" w:hAnsi="Times New Roman" w:cs="Times New Roman"/>
        </w:rPr>
        <w:t xml:space="preserve"> cm olmalıdır.</w:t>
      </w:r>
    </w:p>
    <w:p w:rsidR="001879B1" w:rsidRPr="00D01236" w:rsidRDefault="001879B1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>Turnike ileri geri hareketi esnasında herhangi bir cisim ile temas kurulduğu anda tepki verme özelliği olmalıdır.</w:t>
      </w:r>
    </w:p>
    <w:p w:rsidR="00B952E6" w:rsidRPr="00D01236" w:rsidRDefault="00B952E6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 xml:space="preserve">Turnike engel camı 25 mm et kalınlığında lazer kesim, </w:t>
      </w:r>
      <w:proofErr w:type="spellStart"/>
      <w:proofErr w:type="gramStart"/>
      <w:r w:rsidRPr="00D01236">
        <w:rPr>
          <w:rFonts w:ascii="Times New Roman" w:hAnsi="Times New Roman" w:cs="Times New Roman"/>
        </w:rPr>
        <w:t>rodajlı</w:t>
      </w:r>
      <w:proofErr w:type="spellEnd"/>
      <w:proofErr w:type="gramEnd"/>
      <w:r w:rsidRPr="00D01236">
        <w:rPr>
          <w:rFonts w:ascii="Times New Roman" w:hAnsi="Times New Roman" w:cs="Times New Roman"/>
        </w:rPr>
        <w:t xml:space="preserve"> ve </w:t>
      </w:r>
      <w:proofErr w:type="spellStart"/>
      <w:r w:rsidRPr="00D01236">
        <w:rPr>
          <w:rFonts w:ascii="Times New Roman" w:hAnsi="Times New Roman" w:cs="Times New Roman"/>
        </w:rPr>
        <w:t>temperli</w:t>
      </w:r>
      <w:proofErr w:type="spellEnd"/>
      <w:r w:rsidRPr="00D01236">
        <w:rPr>
          <w:rFonts w:ascii="Times New Roman" w:hAnsi="Times New Roman" w:cs="Times New Roman"/>
        </w:rPr>
        <w:t xml:space="preserve"> cam yekpare alüminyum kol üzerine bağlı olmalıdır.</w:t>
      </w:r>
    </w:p>
    <w:p w:rsidR="001879B1" w:rsidRPr="00D01236" w:rsidRDefault="001879B1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D01236">
        <w:rPr>
          <w:rFonts w:ascii="Times New Roman" w:hAnsi="Times New Roman" w:cs="Times New Roman"/>
        </w:rPr>
        <w:t>Mikroprosesör</w:t>
      </w:r>
      <w:proofErr w:type="spellEnd"/>
      <w:r w:rsidRPr="00D01236">
        <w:rPr>
          <w:rFonts w:ascii="Times New Roman" w:hAnsi="Times New Roman" w:cs="Times New Roman"/>
        </w:rPr>
        <w:t xml:space="preserve"> kontrollü olarak tasarlanmış olmalı ve iki yönlü çalışmalıdır.</w:t>
      </w:r>
    </w:p>
    <w:p w:rsidR="001879B1" w:rsidRPr="00D01236" w:rsidRDefault="001879B1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 xml:space="preserve">Turnike geçiş bilgisi verebilmeli ve bunun için </w:t>
      </w:r>
      <w:proofErr w:type="gramStart"/>
      <w:r w:rsidRPr="00D01236">
        <w:rPr>
          <w:rFonts w:ascii="Times New Roman" w:hAnsi="Times New Roman" w:cs="Times New Roman"/>
        </w:rPr>
        <w:t>data</w:t>
      </w:r>
      <w:proofErr w:type="gramEnd"/>
      <w:r w:rsidRPr="00D01236">
        <w:rPr>
          <w:rFonts w:ascii="Times New Roman" w:hAnsi="Times New Roman" w:cs="Times New Roman"/>
        </w:rPr>
        <w:t xml:space="preserve"> çıkışı olmalıdır. Bu çıkış </w:t>
      </w:r>
      <w:proofErr w:type="spellStart"/>
      <w:r w:rsidRPr="00D01236">
        <w:rPr>
          <w:rFonts w:ascii="Times New Roman" w:hAnsi="Times New Roman" w:cs="Times New Roman"/>
        </w:rPr>
        <w:t>digital</w:t>
      </w:r>
      <w:proofErr w:type="spellEnd"/>
      <w:r w:rsidRPr="00D01236">
        <w:rPr>
          <w:rFonts w:ascii="Times New Roman" w:hAnsi="Times New Roman" w:cs="Times New Roman"/>
        </w:rPr>
        <w:t xml:space="preserve"> bir çıkış olabileceği gibi, PC ile kontrolde direk PC’ye de gönderilebilir.</w:t>
      </w:r>
    </w:p>
    <w:p w:rsidR="001879B1" w:rsidRPr="00D01236" w:rsidRDefault="001879B1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 xml:space="preserve">Turnike elektrik kesildiğinden </w:t>
      </w:r>
      <w:proofErr w:type="spellStart"/>
      <w:r w:rsidRPr="00D01236">
        <w:rPr>
          <w:rFonts w:ascii="Times New Roman" w:hAnsi="Times New Roman" w:cs="Times New Roman"/>
        </w:rPr>
        <w:t>opsiyonel</w:t>
      </w:r>
      <w:proofErr w:type="spellEnd"/>
      <w:r w:rsidRPr="00D01236">
        <w:rPr>
          <w:rFonts w:ascii="Times New Roman" w:hAnsi="Times New Roman" w:cs="Times New Roman"/>
        </w:rPr>
        <w:t xml:space="preserve"> olarak </w:t>
      </w:r>
      <w:r w:rsidR="00700C47" w:rsidRPr="00D01236">
        <w:rPr>
          <w:rFonts w:ascii="Times New Roman" w:hAnsi="Times New Roman" w:cs="Times New Roman"/>
        </w:rPr>
        <w:t xml:space="preserve">otomatik olarak serbest geçiş </w:t>
      </w:r>
      <w:proofErr w:type="spellStart"/>
      <w:r w:rsidR="00700C47" w:rsidRPr="00D01236">
        <w:rPr>
          <w:rFonts w:ascii="Times New Roman" w:hAnsi="Times New Roman" w:cs="Times New Roman"/>
        </w:rPr>
        <w:t>moduna</w:t>
      </w:r>
      <w:proofErr w:type="spellEnd"/>
      <w:r w:rsidR="00700C47" w:rsidRPr="00D01236">
        <w:rPr>
          <w:rFonts w:ascii="Times New Roman" w:hAnsi="Times New Roman" w:cs="Times New Roman"/>
        </w:rPr>
        <w:t xml:space="preserve"> geçebilmelidir.</w:t>
      </w:r>
    </w:p>
    <w:p w:rsidR="00700C47" w:rsidRPr="00D01236" w:rsidRDefault="00700C47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>Turnikenin geçiş tetiklemesi kuru kontak ile olmalıdır. Bu sayede okuyucu, buton ve uzaktan kumadan gibi her türlü geçiş kontrol ünitesi ve diğer çevre birimlerine kolaylıkla bağlanabilmelidir.</w:t>
      </w:r>
    </w:p>
    <w:p w:rsidR="00700C47" w:rsidRPr="00D01236" w:rsidRDefault="00700C47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 xml:space="preserve">Turnikeden geçiş yapan kişinin, </w:t>
      </w:r>
      <w:r w:rsidR="00D01236" w:rsidRPr="00D01236">
        <w:rPr>
          <w:rFonts w:ascii="Times New Roman" w:hAnsi="Times New Roman" w:cs="Times New Roman"/>
        </w:rPr>
        <w:t xml:space="preserve">turnike kolunun önünde durması </w:t>
      </w:r>
      <w:proofErr w:type="gramStart"/>
      <w:r w:rsidRPr="00D01236">
        <w:rPr>
          <w:rFonts w:ascii="Times New Roman" w:hAnsi="Times New Roman" w:cs="Times New Roman"/>
        </w:rPr>
        <w:t>veya  geçişini</w:t>
      </w:r>
      <w:proofErr w:type="gramEnd"/>
      <w:r w:rsidRPr="00D01236">
        <w:rPr>
          <w:rFonts w:ascii="Times New Roman" w:hAnsi="Times New Roman" w:cs="Times New Roman"/>
        </w:rPr>
        <w:t xml:space="preserve"> tamamladığı halde çantasının turnike içinde ka</w:t>
      </w:r>
      <w:r w:rsidR="00AA55CF" w:rsidRPr="00D01236">
        <w:rPr>
          <w:rFonts w:ascii="Times New Roman" w:hAnsi="Times New Roman" w:cs="Times New Roman"/>
        </w:rPr>
        <w:t xml:space="preserve">lması halinde, </w:t>
      </w:r>
      <w:r w:rsidRPr="00D01236">
        <w:rPr>
          <w:rFonts w:ascii="Times New Roman" w:hAnsi="Times New Roman" w:cs="Times New Roman"/>
        </w:rPr>
        <w:t xml:space="preserve">her türlü geçiş kontrol ünitesi tarafından tetiklenmesi durumunda dahi, kolun hareketi güvenlik </w:t>
      </w:r>
      <w:proofErr w:type="spellStart"/>
      <w:r w:rsidRPr="00D01236">
        <w:rPr>
          <w:rFonts w:ascii="Times New Roman" w:hAnsi="Times New Roman" w:cs="Times New Roman"/>
        </w:rPr>
        <w:t>sensörleri</w:t>
      </w:r>
      <w:proofErr w:type="spellEnd"/>
      <w:r w:rsidRPr="00D01236">
        <w:rPr>
          <w:rFonts w:ascii="Times New Roman" w:hAnsi="Times New Roman" w:cs="Times New Roman"/>
        </w:rPr>
        <w:t xml:space="preserve">   sayesinde engellenmelidir.</w:t>
      </w:r>
      <w:r w:rsidR="00151421" w:rsidRPr="00D01236">
        <w:rPr>
          <w:rFonts w:ascii="Times New Roman" w:hAnsi="Times New Roman" w:cs="Times New Roman"/>
        </w:rPr>
        <w:t xml:space="preserve"> </w:t>
      </w:r>
      <w:r w:rsidR="00D01236" w:rsidRPr="00D01236">
        <w:rPr>
          <w:rFonts w:ascii="Times New Roman" w:hAnsi="Times New Roman" w:cs="Times New Roman"/>
        </w:rPr>
        <w:t xml:space="preserve">Geçişin tamamlanması </w:t>
      </w:r>
      <w:r w:rsidRPr="00D01236">
        <w:rPr>
          <w:rFonts w:ascii="Times New Roman" w:hAnsi="Times New Roman" w:cs="Times New Roman"/>
        </w:rPr>
        <w:t>halinde sistem hafızasında beklettiği kapanma işlemini gerçekleştirebilmelidir.</w:t>
      </w:r>
    </w:p>
    <w:p w:rsidR="00700C47" w:rsidRPr="00D01236" w:rsidRDefault="00700C47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 xml:space="preserve">Turnike </w:t>
      </w:r>
      <w:proofErr w:type="spellStart"/>
      <w:r w:rsidRPr="00D01236">
        <w:rPr>
          <w:rFonts w:ascii="Times New Roman" w:hAnsi="Times New Roman" w:cs="Times New Roman"/>
        </w:rPr>
        <w:t>sensör</w:t>
      </w:r>
      <w:proofErr w:type="spellEnd"/>
      <w:r w:rsidRPr="00D01236">
        <w:rPr>
          <w:rFonts w:ascii="Times New Roman" w:hAnsi="Times New Roman" w:cs="Times New Roman"/>
        </w:rPr>
        <w:t xml:space="preserve"> sayısı </w:t>
      </w:r>
      <w:proofErr w:type="spellStart"/>
      <w:r w:rsidRPr="00D01236">
        <w:rPr>
          <w:rFonts w:ascii="Times New Roman" w:hAnsi="Times New Roman" w:cs="Times New Roman"/>
        </w:rPr>
        <w:t>opsiyonel</w:t>
      </w:r>
      <w:proofErr w:type="spellEnd"/>
      <w:r w:rsidRPr="00D01236">
        <w:rPr>
          <w:rFonts w:ascii="Times New Roman" w:hAnsi="Times New Roman" w:cs="Times New Roman"/>
        </w:rPr>
        <w:t xml:space="preserve"> olarak, talep edildiği </w:t>
      </w:r>
      <w:proofErr w:type="gramStart"/>
      <w:r w:rsidRPr="00D01236">
        <w:rPr>
          <w:rFonts w:ascii="Times New Roman" w:hAnsi="Times New Roman" w:cs="Times New Roman"/>
        </w:rPr>
        <w:t>taktirde</w:t>
      </w:r>
      <w:proofErr w:type="gramEnd"/>
      <w:r w:rsidRPr="00D01236">
        <w:rPr>
          <w:rFonts w:ascii="Times New Roman" w:hAnsi="Times New Roman" w:cs="Times New Roman"/>
        </w:rPr>
        <w:t xml:space="preserve"> 12 adete kadar çıkartılabilmelidir.</w:t>
      </w:r>
    </w:p>
    <w:p w:rsidR="001562A1" w:rsidRPr="00D01236" w:rsidRDefault="001562A1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 xml:space="preserve">Turnike limit </w:t>
      </w:r>
      <w:proofErr w:type="spellStart"/>
      <w:r w:rsidRPr="00D01236">
        <w:rPr>
          <w:rFonts w:ascii="Times New Roman" w:hAnsi="Times New Roman" w:cs="Times New Roman"/>
        </w:rPr>
        <w:t>switch’leri</w:t>
      </w:r>
      <w:proofErr w:type="spellEnd"/>
      <w:r w:rsidRPr="00D01236">
        <w:rPr>
          <w:rFonts w:ascii="Times New Roman" w:hAnsi="Times New Roman" w:cs="Times New Roman"/>
        </w:rPr>
        <w:t xml:space="preserve"> </w:t>
      </w:r>
      <w:proofErr w:type="spellStart"/>
      <w:r w:rsidRPr="00D01236">
        <w:rPr>
          <w:rFonts w:ascii="Times New Roman" w:hAnsi="Times New Roman" w:cs="Times New Roman"/>
        </w:rPr>
        <w:t>proximity</w:t>
      </w:r>
      <w:proofErr w:type="spellEnd"/>
      <w:r w:rsidRPr="00D01236">
        <w:rPr>
          <w:rFonts w:ascii="Times New Roman" w:hAnsi="Times New Roman" w:cs="Times New Roman"/>
        </w:rPr>
        <w:t xml:space="preserve"> </w:t>
      </w:r>
      <w:proofErr w:type="spellStart"/>
      <w:r w:rsidRPr="00D01236">
        <w:rPr>
          <w:rFonts w:ascii="Times New Roman" w:hAnsi="Times New Roman" w:cs="Times New Roman"/>
        </w:rPr>
        <w:t>switch</w:t>
      </w:r>
      <w:proofErr w:type="spellEnd"/>
      <w:r w:rsidRPr="00D01236">
        <w:rPr>
          <w:rFonts w:ascii="Times New Roman" w:hAnsi="Times New Roman" w:cs="Times New Roman"/>
        </w:rPr>
        <w:t xml:space="preserve"> olmalı ve her </w:t>
      </w:r>
      <w:proofErr w:type="spellStart"/>
      <w:r w:rsidRPr="00D01236">
        <w:rPr>
          <w:rFonts w:ascii="Times New Roman" w:hAnsi="Times New Roman" w:cs="Times New Roman"/>
        </w:rPr>
        <w:t>proximity</w:t>
      </w:r>
      <w:proofErr w:type="spellEnd"/>
      <w:r w:rsidRPr="00D01236">
        <w:rPr>
          <w:rFonts w:ascii="Times New Roman" w:hAnsi="Times New Roman" w:cs="Times New Roman"/>
        </w:rPr>
        <w:t xml:space="preserve"> </w:t>
      </w:r>
      <w:proofErr w:type="spellStart"/>
      <w:r w:rsidRPr="00D01236">
        <w:rPr>
          <w:rFonts w:ascii="Times New Roman" w:hAnsi="Times New Roman" w:cs="Times New Roman"/>
        </w:rPr>
        <w:t>switch’in</w:t>
      </w:r>
      <w:proofErr w:type="spellEnd"/>
      <w:r w:rsidRPr="00D01236">
        <w:rPr>
          <w:rFonts w:ascii="Times New Roman" w:hAnsi="Times New Roman" w:cs="Times New Roman"/>
        </w:rPr>
        <w:t xml:space="preserve"> arkasında aktif veya pasif olduğunu gösteren sarı </w:t>
      </w:r>
      <w:proofErr w:type="spellStart"/>
      <w:proofErr w:type="gramStart"/>
      <w:r w:rsidRPr="00D01236">
        <w:rPr>
          <w:rFonts w:ascii="Times New Roman" w:hAnsi="Times New Roman" w:cs="Times New Roman"/>
        </w:rPr>
        <w:t>led</w:t>
      </w:r>
      <w:proofErr w:type="spellEnd"/>
      <w:r w:rsidRPr="00D01236">
        <w:rPr>
          <w:rFonts w:ascii="Times New Roman" w:hAnsi="Times New Roman" w:cs="Times New Roman"/>
        </w:rPr>
        <w:t xml:space="preserve">  indikatörü</w:t>
      </w:r>
      <w:proofErr w:type="gramEnd"/>
      <w:r w:rsidRPr="00D01236">
        <w:rPr>
          <w:rFonts w:ascii="Times New Roman" w:hAnsi="Times New Roman" w:cs="Times New Roman"/>
        </w:rPr>
        <w:t xml:space="preserve"> bulundurmalıdır.</w:t>
      </w:r>
    </w:p>
    <w:p w:rsidR="00700C47" w:rsidRPr="00D01236" w:rsidRDefault="00700C47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 xml:space="preserve">Turnikeye giriş ve çıkış için iki ayrı </w:t>
      </w:r>
      <w:r w:rsidR="00C50FD2" w:rsidRPr="00D01236">
        <w:rPr>
          <w:rFonts w:ascii="Times New Roman" w:hAnsi="Times New Roman" w:cs="Times New Roman"/>
        </w:rPr>
        <w:t>okuyucu bağlanabileceği gibi iki yarı butonda bağlanabilmelidir.</w:t>
      </w:r>
    </w:p>
    <w:p w:rsidR="00C50FD2" w:rsidRPr="00D01236" w:rsidRDefault="00C50FD2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 xml:space="preserve">Geçiş </w:t>
      </w:r>
      <w:proofErr w:type="gramStart"/>
      <w:r w:rsidRPr="00D01236">
        <w:rPr>
          <w:rFonts w:ascii="Times New Roman" w:hAnsi="Times New Roman" w:cs="Times New Roman"/>
        </w:rPr>
        <w:t>indikatörleri</w:t>
      </w:r>
      <w:proofErr w:type="gramEnd"/>
      <w:r w:rsidRPr="00D01236">
        <w:rPr>
          <w:rFonts w:ascii="Times New Roman" w:hAnsi="Times New Roman" w:cs="Times New Roman"/>
        </w:rPr>
        <w:t>, turnike üst kapak seviyesinden 5-12 cm aşağıda, fark edilmesi kolay olacak şekilde yerleştirilmiş olmalıdır.</w:t>
      </w:r>
    </w:p>
    <w:p w:rsidR="00C50FD2" w:rsidRPr="00D01236" w:rsidRDefault="00C50FD2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>Turnikenin geçiş kısmında müdahaleyi kolaylaştıracak iki adet müdahale kapağı olmalıdır.</w:t>
      </w:r>
    </w:p>
    <w:p w:rsidR="00C50FD2" w:rsidRPr="00D01236" w:rsidRDefault="00C50FD2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lastRenderedPageBreak/>
        <w:t>Turnikenin mek</w:t>
      </w:r>
      <w:r w:rsidR="00AA55CF" w:rsidRPr="00D01236">
        <w:rPr>
          <w:rFonts w:ascii="Times New Roman" w:hAnsi="Times New Roman" w:cs="Times New Roman"/>
        </w:rPr>
        <w:t>an</w:t>
      </w:r>
      <w:r w:rsidRPr="00D01236">
        <w:rPr>
          <w:rFonts w:ascii="Times New Roman" w:hAnsi="Times New Roman" w:cs="Times New Roman"/>
        </w:rPr>
        <w:t>ik aksamı turnikeden bağımsız olarak bir bütün olarak dışarı çıkartılabilir olmalı,</w:t>
      </w:r>
      <w:r w:rsidR="00D01236" w:rsidRPr="00D01236">
        <w:rPr>
          <w:rFonts w:ascii="Times New Roman" w:hAnsi="Times New Roman" w:cs="Times New Roman"/>
        </w:rPr>
        <w:t xml:space="preserve"> </w:t>
      </w:r>
      <w:r w:rsidRPr="00D01236">
        <w:rPr>
          <w:rFonts w:ascii="Times New Roman" w:hAnsi="Times New Roman" w:cs="Times New Roman"/>
        </w:rPr>
        <w:t xml:space="preserve">böylece arızaya müdahale kolay ve hızlı yapılabilir </w:t>
      </w:r>
      <w:proofErr w:type="gramStart"/>
      <w:r w:rsidRPr="00D01236">
        <w:rPr>
          <w:rFonts w:ascii="Times New Roman" w:hAnsi="Times New Roman" w:cs="Times New Roman"/>
        </w:rPr>
        <w:t>olmalıdır.Gerektiğinden</w:t>
      </w:r>
      <w:proofErr w:type="gramEnd"/>
      <w:r w:rsidRPr="00D01236">
        <w:rPr>
          <w:rFonts w:ascii="Times New Roman" w:hAnsi="Times New Roman" w:cs="Times New Roman"/>
        </w:rPr>
        <w:t xml:space="preserve"> mekanik onarılmaya çalışılma zorunluluğu ortadan kaldırılarak 10 </w:t>
      </w:r>
      <w:proofErr w:type="spellStart"/>
      <w:r w:rsidRPr="00D01236">
        <w:rPr>
          <w:rFonts w:ascii="Times New Roman" w:hAnsi="Times New Roman" w:cs="Times New Roman"/>
        </w:rPr>
        <w:t>dk</w:t>
      </w:r>
      <w:proofErr w:type="spellEnd"/>
      <w:r w:rsidRPr="00D01236">
        <w:rPr>
          <w:rFonts w:ascii="Times New Roman" w:hAnsi="Times New Roman" w:cs="Times New Roman"/>
        </w:rPr>
        <w:t xml:space="preserve"> gibi bir sürede turnike çalışmaya devam edebilmelidir.</w:t>
      </w:r>
    </w:p>
    <w:p w:rsidR="00C50FD2" w:rsidRPr="00D01236" w:rsidRDefault="00C50FD2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>Turnikenin üst kapağı anahtar ile açılabilmeli, açık pozisyonda 90 derece dik kendi başına durabilmelidir.</w:t>
      </w:r>
    </w:p>
    <w:p w:rsidR="00C50FD2" w:rsidRPr="00D01236" w:rsidRDefault="00C50FD2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>Tüm elektriksel ve elektronik müdahaleler bu üst kapak açıldığında yapılabilir olmalıdır.</w:t>
      </w:r>
    </w:p>
    <w:p w:rsidR="00C50FD2" w:rsidRPr="00D01236" w:rsidRDefault="00C50FD2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>Aynı üst kapak istendiğinde gömme veya dış</w:t>
      </w:r>
      <w:r w:rsidR="00D01236" w:rsidRPr="00D01236">
        <w:rPr>
          <w:rFonts w:ascii="Times New Roman" w:hAnsi="Times New Roman" w:cs="Times New Roman"/>
        </w:rPr>
        <w:t>tan montajlı geçiş sistemlerini</w:t>
      </w:r>
      <w:r w:rsidRPr="00D01236">
        <w:rPr>
          <w:rFonts w:ascii="Times New Roman" w:hAnsi="Times New Roman" w:cs="Times New Roman"/>
        </w:rPr>
        <w:t xml:space="preserve"> takmaya müsait olmalıdır.</w:t>
      </w:r>
    </w:p>
    <w:p w:rsidR="00C50FD2" w:rsidRPr="00D01236" w:rsidRDefault="00C50FD2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>Turnikenin kabini /iskelet sistemi tamamen 304 kalite paslanmaz malzemeden olmalıdır.</w:t>
      </w:r>
    </w:p>
    <w:p w:rsidR="00C50FD2" w:rsidRPr="00D01236" w:rsidRDefault="00D64CE5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>Turnikenin dairesel kenarları bütünlüğü korumak ve estetik durması amacıyla gövde genişliği ile yanı olmalıdır. Yani gövde genişliği örneğin 25 cm ise bütünlüğü sağlayacak dairesel köşelerinde dairesel</w:t>
      </w:r>
      <w:r w:rsidR="00D01236" w:rsidRPr="00D01236">
        <w:rPr>
          <w:rFonts w:ascii="Times New Roman" w:hAnsi="Times New Roman" w:cs="Times New Roman"/>
        </w:rPr>
        <w:t xml:space="preserve"> çapı 25 cm olmalıdır. </w:t>
      </w:r>
    </w:p>
    <w:p w:rsidR="00D64CE5" w:rsidRPr="00D01236" w:rsidRDefault="00D64CE5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>Turnikenin kanatları elektrik kesilmesi durumunda elle açılabilir olmalıdır.</w:t>
      </w:r>
    </w:p>
    <w:p w:rsidR="00D64CE5" w:rsidRPr="00D01236" w:rsidRDefault="00D64CE5" w:rsidP="0011041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D01236">
        <w:rPr>
          <w:rFonts w:ascii="Times New Roman" w:hAnsi="Times New Roman" w:cs="Times New Roman"/>
        </w:rPr>
        <w:t>Normal turnike ile özürlü turnikesi arasında genişlik farkı olmamalıdır.</w:t>
      </w:r>
    </w:p>
    <w:p w:rsidR="00D01236" w:rsidRDefault="00110416" w:rsidP="004350BD">
      <w:pPr>
        <w:pStyle w:val="NormalSiyah"/>
        <w:numPr>
          <w:ilvl w:val="0"/>
          <w:numId w:val="1"/>
        </w:numPr>
        <w:spacing w:line="276" w:lineRule="auto"/>
        <w:jc w:val="both"/>
      </w:pPr>
      <w:r w:rsidRPr="00D01236">
        <w:t xml:space="preserve">Mevcutta kullanılmakta olan </w:t>
      </w:r>
      <w:proofErr w:type="spellStart"/>
      <w:r w:rsidRPr="00D01236">
        <w:t>Hbys</w:t>
      </w:r>
      <w:proofErr w:type="spellEnd"/>
      <w:r w:rsidRPr="00D01236">
        <w:t xml:space="preserve"> Entegrasyonu ile ilgili bilgiler </w:t>
      </w:r>
      <w:proofErr w:type="spellStart"/>
      <w:r w:rsidRPr="00D01236">
        <w:t>Hbys</w:t>
      </w:r>
      <w:proofErr w:type="spellEnd"/>
      <w:r w:rsidRPr="00D01236">
        <w:t xml:space="preserve"> sistemine uygun olmalıdır. </w:t>
      </w:r>
    </w:p>
    <w:p w:rsidR="00786B39" w:rsidRPr="00D01236" w:rsidRDefault="00786B39" w:rsidP="004350BD">
      <w:pPr>
        <w:pStyle w:val="NormalSiyah"/>
        <w:numPr>
          <w:ilvl w:val="0"/>
          <w:numId w:val="1"/>
        </w:numPr>
        <w:spacing w:line="276" w:lineRule="auto"/>
        <w:jc w:val="both"/>
      </w:pPr>
      <w:r>
        <w:t xml:space="preserve">Kurulumla beraber toplam 60 adet geçiş kartı teslim edilecektir. </w:t>
      </w:r>
      <w:bookmarkStart w:id="0" w:name="_GoBack"/>
      <w:bookmarkEnd w:id="0"/>
    </w:p>
    <w:p w:rsidR="00D64CE5" w:rsidRDefault="00D64CE5"/>
    <w:p w:rsidR="00C50FD2" w:rsidRDefault="00C50FD2"/>
    <w:p w:rsidR="00C50FD2" w:rsidRDefault="00C50FD2"/>
    <w:p w:rsidR="00C50FD2" w:rsidRDefault="00C50FD2"/>
    <w:p w:rsidR="00C50FD2" w:rsidRDefault="00C50FD2"/>
    <w:p w:rsidR="00C50FD2" w:rsidRDefault="00C50FD2"/>
    <w:p w:rsidR="00C50FD2" w:rsidRDefault="00C50FD2"/>
    <w:sectPr w:rsidR="00C50FD2" w:rsidSect="004902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279A6"/>
    <w:multiLevelType w:val="hybridMultilevel"/>
    <w:tmpl w:val="443C24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9753B0"/>
    <w:multiLevelType w:val="hybridMultilevel"/>
    <w:tmpl w:val="97EE0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879B1"/>
    <w:rsid w:val="000E3BC2"/>
    <w:rsid w:val="00110416"/>
    <w:rsid w:val="00151421"/>
    <w:rsid w:val="001562A1"/>
    <w:rsid w:val="001879B1"/>
    <w:rsid w:val="004902BF"/>
    <w:rsid w:val="00700C47"/>
    <w:rsid w:val="00786B39"/>
    <w:rsid w:val="007B0404"/>
    <w:rsid w:val="00AA55CF"/>
    <w:rsid w:val="00B952E6"/>
    <w:rsid w:val="00C50FD2"/>
    <w:rsid w:val="00D01236"/>
    <w:rsid w:val="00D64CE5"/>
    <w:rsid w:val="00E5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DAF7A-8D0E-4283-9D06-B7E99A09C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2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4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4CE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10416"/>
    <w:pPr>
      <w:ind w:left="720"/>
      <w:contextualSpacing/>
    </w:pPr>
  </w:style>
  <w:style w:type="paragraph" w:customStyle="1" w:styleId="NormalSiyah">
    <w:name w:val="Normal + Siyah"/>
    <w:aliases w:val="İki Yana Yasla,İlk satır:  1,25 cm"/>
    <w:basedOn w:val="Normal"/>
    <w:rsid w:val="001104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7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emguler</dc:creator>
  <cp:keywords/>
  <dc:description/>
  <cp:lastModifiedBy>mimarburakkeskin@outlook.com.tr</cp:lastModifiedBy>
  <cp:revision>9</cp:revision>
  <dcterms:created xsi:type="dcterms:W3CDTF">2017-11-22T08:34:00Z</dcterms:created>
  <dcterms:modified xsi:type="dcterms:W3CDTF">2024-12-27T09:26:00Z</dcterms:modified>
</cp:coreProperties>
</file>